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57E4F" w14:textId="4CB0ED0A" w:rsidR="00EE43AE" w:rsidRPr="002C72DB" w:rsidRDefault="002C72DB">
      <w:pPr>
        <w:rPr>
          <w:rFonts w:ascii="Arial Narrow" w:hAnsi="Arial Narrow"/>
          <w:sz w:val="28"/>
          <w:szCs w:val="28"/>
        </w:rPr>
      </w:pPr>
      <w:r w:rsidRPr="002C72DB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65939390" wp14:editId="7CCF00D4">
            <wp:extent cx="644833" cy="643467"/>
            <wp:effectExtent l="0" t="0" r="3175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55" cy="68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2DB">
        <w:rPr>
          <w:rFonts w:ascii="Arial Narrow" w:hAnsi="Arial Narrow"/>
          <w:b/>
          <w:bCs/>
          <w:color w:val="385623" w:themeColor="accent6" w:themeShade="80"/>
          <w:sz w:val="36"/>
          <w:szCs w:val="36"/>
        </w:rPr>
        <w:t>CAMPER/STAFF Food Allergy Letter</w:t>
      </w:r>
    </w:p>
    <w:p w14:paraId="734BF174" w14:textId="78AC3887" w:rsidR="002C72DB" w:rsidRPr="002C72DB" w:rsidRDefault="002C72DB">
      <w:pPr>
        <w:rPr>
          <w:rFonts w:ascii="Arial Narrow" w:hAnsi="Arial Narrow"/>
          <w:sz w:val="28"/>
          <w:szCs w:val="28"/>
        </w:rPr>
      </w:pPr>
    </w:p>
    <w:p w14:paraId="02019AF8" w14:textId="12A2BC64" w:rsidR="002C72DB" w:rsidRPr="002C72DB" w:rsidRDefault="002C72DB">
      <w:pPr>
        <w:rPr>
          <w:rFonts w:ascii="Arial Narrow" w:hAnsi="Arial Narrow"/>
          <w:sz w:val="28"/>
          <w:szCs w:val="28"/>
        </w:rPr>
      </w:pPr>
    </w:p>
    <w:p w14:paraId="082206D3" w14:textId="6678EC2F" w:rsidR="002C72DB" w:rsidRPr="002C72DB" w:rsidRDefault="002C72DB">
      <w:pPr>
        <w:rPr>
          <w:rFonts w:ascii="Arial Narrow" w:hAnsi="Arial Narrow"/>
          <w:sz w:val="28"/>
          <w:szCs w:val="28"/>
        </w:rPr>
      </w:pPr>
      <w:r w:rsidRPr="002C72DB">
        <w:rPr>
          <w:rFonts w:ascii="Arial Narrow" w:hAnsi="Arial Narrow"/>
          <w:sz w:val="28"/>
          <w:szCs w:val="28"/>
        </w:rPr>
        <w:t>June 1, 2021</w:t>
      </w:r>
    </w:p>
    <w:p w14:paraId="3D21CE23" w14:textId="175D97D6" w:rsidR="002C72DB" w:rsidRPr="002C72DB" w:rsidRDefault="002C72DB">
      <w:pPr>
        <w:rPr>
          <w:rFonts w:ascii="Arial Narrow" w:hAnsi="Arial Narrow"/>
          <w:sz w:val="28"/>
          <w:szCs w:val="28"/>
        </w:rPr>
      </w:pPr>
    </w:p>
    <w:p w14:paraId="7C96BC8A" w14:textId="6CB0AFDC" w:rsidR="002C72DB" w:rsidRPr="002C72DB" w:rsidRDefault="002C72DB">
      <w:pPr>
        <w:rPr>
          <w:rFonts w:ascii="Arial Narrow" w:hAnsi="Arial Narrow"/>
          <w:sz w:val="28"/>
          <w:szCs w:val="28"/>
        </w:rPr>
      </w:pPr>
      <w:r w:rsidRPr="002C72DB">
        <w:rPr>
          <w:rFonts w:ascii="Arial Narrow" w:hAnsi="Arial Narrow"/>
          <w:sz w:val="28"/>
          <w:szCs w:val="28"/>
        </w:rPr>
        <w:t>In completing your camper/staff health forms, you indicated that you have been diagnosed with a</w:t>
      </w:r>
      <w:r>
        <w:rPr>
          <w:rFonts w:ascii="Arial Narrow" w:hAnsi="Arial Narrow"/>
          <w:sz w:val="28"/>
          <w:szCs w:val="28"/>
        </w:rPr>
        <w:t xml:space="preserve"> food </w:t>
      </w:r>
      <w:r w:rsidRPr="002C72DB">
        <w:rPr>
          <w:rFonts w:ascii="Arial Narrow" w:hAnsi="Arial Narrow"/>
          <w:sz w:val="28"/>
          <w:szCs w:val="28"/>
        </w:rPr>
        <w:t>allergy. If your child</w:t>
      </w:r>
      <w:r>
        <w:rPr>
          <w:rFonts w:ascii="Arial Narrow" w:hAnsi="Arial Narrow"/>
          <w:sz w:val="28"/>
          <w:szCs w:val="28"/>
        </w:rPr>
        <w:t xml:space="preserve"> or </w:t>
      </w:r>
      <w:r w:rsidRPr="002C72DB">
        <w:rPr>
          <w:rFonts w:ascii="Arial Narrow" w:hAnsi="Arial Narrow"/>
          <w:sz w:val="28"/>
          <w:szCs w:val="28"/>
        </w:rPr>
        <w:t xml:space="preserve">staff needs an Epinephrine Auto -Injector while at camp and they plan for them to carry the auto-injector while at camp, we will need </w:t>
      </w:r>
      <w:proofErr w:type="gramStart"/>
      <w:r w:rsidRPr="002C72DB">
        <w:rPr>
          <w:rFonts w:ascii="Arial Narrow" w:hAnsi="Arial Narrow"/>
          <w:sz w:val="28"/>
          <w:szCs w:val="28"/>
        </w:rPr>
        <w:t xml:space="preserve">a </w:t>
      </w:r>
      <w:r w:rsidR="00FB3BEB">
        <w:rPr>
          <w:rFonts w:ascii="Arial Narrow" w:hAnsi="Arial Narrow"/>
          <w:sz w:val="28"/>
          <w:szCs w:val="28"/>
        </w:rPr>
        <w:t xml:space="preserve"> signed</w:t>
      </w:r>
      <w:proofErr w:type="gramEnd"/>
      <w:r w:rsidR="00FB3BEB">
        <w:rPr>
          <w:rFonts w:ascii="Arial Narrow" w:hAnsi="Arial Narrow"/>
          <w:sz w:val="28"/>
          <w:szCs w:val="28"/>
        </w:rPr>
        <w:t xml:space="preserve"> Medication Authorization Form </w:t>
      </w:r>
      <w:r w:rsidRPr="002C72DB">
        <w:rPr>
          <w:rFonts w:ascii="Arial Narrow" w:hAnsi="Arial Narrow"/>
          <w:sz w:val="28"/>
          <w:szCs w:val="28"/>
        </w:rPr>
        <w:t>from the prescribing physician providing permission for the</w:t>
      </w:r>
      <w:r>
        <w:rPr>
          <w:rFonts w:ascii="Arial Narrow" w:hAnsi="Arial Narrow"/>
          <w:sz w:val="28"/>
          <w:szCs w:val="28"/>
        </w:rPr>
        <w:t xml:space="preserve"> camper/staff member/counselor </w:t>
      </w:r>
      <w:r w:rsidRPr="002C72DB">
        <w:rPr>
          <w:rFonts w:ascii="Arial Narrow" w:hAnsi="Arial Narrow"/>
          <w:sz w:val="28"/>
          <w:szCs w:val="28"/>
        </w:rPr>
        <w:t>to carry it.  If your child</w:t>
      </w:r>
      <w:r w:rsidR="00FB3BEB">
        <w:rPr>
          <w:rFonts w:ascii="Arial Narrow" w:hAnsi="Arial Narrow"/>
          <w:sz w:val="28"/>
          <w:szCs w:val="28"/>
        </w:rPr>
        <w:t xml:space="preserve">/staff </w:t>
      </w:r>
      <w:r w:rsidR="00FB3BEB" w:rsidRPr="002C72DB">
        <w:rPr>
          <w:rFonts w:ascii="Arial Narrow" w:hAnsi="Arial Narrow"/>
          <w:sz w:val="28"/>
          <w:szCs w:val="28"/>
        </w:rPr>
        <w:t>is</w:t>
      </w:r>
      <w:r w:rsidRPr="002C72DB">
        <w:rPr>
          <w:rFonts w:ascii="Arial Narrow" w:hAnsi="Arial Narrow"/>
          <w:sz w:val="28"/>
          <w:szCs w:val="28"/>
        </w:rPr>
        <w:t xml:space="preserve"> able to use their auto-injector independently while at camp, </w:t>
      </w:r>
      <w:r w:rsidR="00FB3BEB">
        <w:rPr>
          <w:rFonts w:ascii="Arial Narrow" w:hAnsi="Arial Narrow"/>
          <w:sz w:val="28"/>
          <w:szCs w:val="28"/>
        </w:rPr>
        <w:t xml:space="preserve">the Medication Authorization Form needs that information indicated on the form </w:t>
      </w:r>
      <w:r w:rsidRPr="002C72DB">
        <w:rPr>
          <w:rFonts w:ascii="Arial Narrow" w:hAnsi="Arial Narrow"/>
          <w:sz w:val="28"/>
          <w:szCs w:val="28"/>
        </w:rPr>
        <w:t>an</w:t>
      </w:r>
      <w:r w:rsidR="00FB3BEB">
        <w:rPr>
          <w:rFonts w:ascii="Arial Narrow" w:hAnsi="Arial Narrow"/>
          <w:sz w:val="28"/>
          <w:szCs w:val="28"/>
        </w:rPr>
        <w:t>d</w:t>
      </w:r>
      <w:r w:rsidRPr="002C72DB">
        <w:rPr>
          <w:rFonts w:ascii="Arial Narrow" w:hAnsi="Arial Narrow"/>
          <w:sz w:val="28"/>
          <w:szCs w:val="28"/>
        </w:rPr>
        <w:t xml:space="preserve"> signed by the prescribing doctor</w:t>
      </w:r>
      <w:r w:rsidR="00FB3BEB">
        <w:rPr>
          <w:rFonts w:ascii="Arial Narrow" w:hAnsi="Arial Narrow"/>
          <w:sz w:val="28"/>
          <w:szCs w:val="28"/>
        </w:rPr>
        <w:t xml:space="preserve">.  </w:t>
      </w:r>
      <w:r w:rsidRPr="002C72DB">
        <w:rPr>
          <w:rFonts w:ascii="Arial Narrow" w:hAnsi="Arial Narrow"/>
          <w:sz w:val="28"/>
          <w:szCs w:val="28"/>
        </w:rPr>
        <w:t>There are</w:t>
      </w:r>
      <w:r w:rsidR="00FB3BEB">
        <w:rPr>
          <w:rFonts w:ascii="Arial Narrow" w:hAnsi="Arial Narrow"/>
          <w:sz w:val="28"/>
          <w:szCs w:val="28"/>
        </w:rPr>
        <w:t xml:space="preserve"> individuals </w:t>
      </w:r>
      <w:r w:rsidRPr="002C72DB">
        <w:rPr>
          <w:rFonts w:ascii="Arial Narrow" w:hAnsi="Arial Narrow"/>
          <w:sz w:val="28"/>
          <w:szCs w:val="28"/>
        </w:rPr>
        <w:t xml:space="preserve">that are not able to assess an allergic reaction and </w:t>
      </w:r>
      <w:r w:rsidR="00FB3BEB">
        <w:rPr>
          <w:rFonts w:ascii="Arial Narrow" w:hAnsi="Arial Narrow"/>
          <w:sz w:val="28"/>
          <w:szCs w:val="28"/>
        </w:rPr>
        <w:t xml:space="preserve">how to </w:t>
      </w:r>
      <w:r w:rsidRPr="002C72DB">
        <w:rPr>
          <w:rFonts w:ascii="Arial Narrow" w:hAnsi="Arial Narrow"/>
          <w:sz w:val="28"/>
          <w:szCs w:val="28"/>
        </w:rPr>
        <w:t xml:space="preserve">treat it with Epinephrine. </w:t>
      </w:r>
      <w:r w:rsidR="00FB3BEB">
        <w:rPr>
          <w:rFonts w:ascii="Arial Narrow" w:hAnsi="Arial Narrow"/>
          <w:sz w:val="28"/>
          <w:szCs w:val="28"/>
        </w:rPr>
        <w:t xml:space="preserve">Please reinforce they would always </w:t>
      </w:r>
      <w:r w:rsidRPr="002C72DB">
        <w:rPr>
          <w:rFonts w:ascii="Arial Narrow" w:hAnsi="Arial Narrow"/>
          <w:sz w:val="28"/>
          <w:szCs w:val="28"/>
        </w:rPr>
        <w:t xml:space="preserve">need to check in with the Health Staff or make an adult aware of their reaction. </w:t>
      </w:r>
    </w:p>
    <w:p w14:paraId="2FFA9404" w14:textId="77777777" w:rsidR="00FB3BEB" w:rsidRDefault="00FB3BEB">
      <w:pPr>
        <w:rPr>
          <w:rFonts w:ascii="Arial Narrow" w:hAnsi="Arial Narrow"/>
          <w:sz w:val="28"/>
          <w:szCs w:val="28"/>
        </w:rPr>
      </w:pPr>
    </w:p>
    <w:p w14:paraId="43BFE6BB" w14:textId="6ABB171D" w:rsidR="002C72DB" w:rsidRDefault="002C72DB">
      <w:pPr>
        <w:rPr>
          <w:rFonts w:ascii="Arial Narrow" w:hAnsi="Arial Narrow"/>
          <w:sz w:val="28"/>
          <w:szCs w:val="28"/>
        </w:rPr>
      </w:pPr>
      <w:r w:rsidRPr="002C72DB">
        <w:rPr>
          <w:rFonts w:ascii="Arial Narrow" w:hAnsi="Arial Narrow"/>
          <w:sz w:val="28"/>
          <w:szCs w:val="28"/>
        </w:rPr>
        <w:t xml:space="preserve">Please review with your child or staff member how and when to use their Epinephrine Autoinjectors, </w:t>
      </w:r>
      <w:r w:rsidR="00FB3BEB">
        <w:rPr>
          <w:rFonts w:ascii="Arial Narrow" w:hAnsi="Arial Narrow"/>
          <w:sz w:val="28"/>
          <w:szCs w:val="28"/>
        </w:rPr>
        <w:t xml:space="preserve">and </w:t>
      </w:r>
      <w:r w:rsidRPr="002C72DB">
        <w:rPr>
          <w:rFonts w:ascii="Arial Narrow" w:hAnsi="Arial Narrow"/>
          <w:sz w:val="28"/>
          <w:szCs w:val="28"/>
        </w:rPr>
        <w:t>please confirm the expiration date prior to bringing it to camp. W</w:t>
      </w:r>
      <w:r w:rsidR="00FB3BEB">
        <w:rPr>
          <w:rFonts w:ascii="Arial Narrow" w:hAnsi="Arial Narrow"/>
          <w:sz w:val="28"/>
          <w:szCs w:val="28"/>
        </w:rPr>
        <w:t>e</w:t>
      </w:r>
      <w:r w:rsidRPr="002C72DB">
        <w:rPr>
          <w:rFonts w:ascii="Arial Narrow" w:hAnsi="Arial Narrow"/>
          <w:sz w:val="28"/>
          <w:szCs w:val="28"/>
        </w:rPr>
        <w:t xml:space="preserve"> would also need a Food Allergy Action Plan signed by your primary physician or allergist</w:t>
      </w:r>
      <w:r w:rsidR="00FB3BEB">
        <w:rPr>
          <w:rFonts w:ascii="Arial Narrow" w:hAnsi="Arial Narrow"/>
          <w:sz w:val="28"/>
          <w:szCs w:val="28"/>
        </w:rPr>
        <w:t xml:space="preserve">, as well. </w:t>
      </w:r>
    </w:p>
    <w:p w14:paraId="2672B025" w14:textId="18DC318B" w:rsidR="00FB3BEB" w:rsidRDefault="00FB3BEB">
      <w:pPr>
        <w:rPr>
          <w:rFonts w:ascii="Arial Narrow" w:hAnsi="Arial Narrow"/>
          <w:sz w:val="28"/>
          <w:szCs w:val="28"/>
        </w:rPr>
      </w:pPr>
    </w:p>
    <w:p w14:paraId="52655A84" w14:textId="10139CBE" w:rsidR="00FB3BEB" w:rsidRDefault="00FB3BE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friendly reminder, prior to camp please bring the following forms signed by your prescribing physician for all campers and staff that have a food allergy and also scan and upload them to the Food Allergy Note Form in the Dashboard. </w:t>
      </w:r>
    </w:p>
    <w:p w14:paraId="18A4D50C" w14:textId="0A84CB02" w:rsidR="00FB3BEB" w:rsidRPr="00FB3BEB" w:rsidRDefault="00FB3BEB" w:rsidP="00FB3BE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B3BEB">
        <w:rPr>
          <w:rFonts w:ascii="Arial Narrow" w:hAnsi="Arial Narrow"/>
          <w:sz w:val="28"/>
          <w:szCs w:val="28"/>
        </w:rPr>
        <w:t>Signed Medica</w:t>
      </w:r>
      <w:r w:rsidR="0042747E">
        <w:rPr>
          <w:rFonts w:ascii="Arial Narrow" w:hAnsi="Arial Narrow"/>
          <w:sz w:val="28"/>
          <w:szCs w:val="28"/>
        </w:rPr>
        <w:t>ti</w:t>
      </w:r>
      <w:r w:rsidRPr="00FB3BEB">
        <w:rPr>
          <w:rFonts w:ascii="Arial Narrow" w:hAnsi="Arial Narrow"/>
          <w:sz w:val="28"/>
          <w:szCs w:val="28"/>
        </w:rPr>
        <w:t>on Authorization Form</w:t>
      </w:r>
      <w:r w:rsidR="0042747E">
        <w:rPr>
          <w:rFonts w:ascii="Arial Narrow" w:hAnsi="Arial Narrow"/>
          <w:sz w:val="28"/>
          <w:szCs w:val="28"/>
        </w:rPr>
        <w:t xml:space="preserve"> (attached)</w:t>
      </w:r>
    </w:p>
    <w:p w14:paraId="67A90ACD" w14:textId="038BEC85" w:rsidR="00FB3BEB" w:rsidRDefault="00FB3BEB" w:rsidP="00FB3BE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B3BEB">
        <w:rPr>
          <w:rFonts w:ascii="Arial Narrow" w:hAnsi="Arial Narrow"/>
          <w:sz w:val="28"/>
          <w:szCs w:val="28"/>
        </w:rPr>
        <w:t>Signed Food Allergy Action Plan</w:t>
      </w:r>
      <w:r w:rsidR="0042747E">
        <w:rPr>
          <w:rFonts w:ascii="Arial Narrow" w:hAnsi="Arial Narrow"/>
          <w:sz w:val="28"/>
          <w:szCs w:val="28"/>
        </w:rPr>
        <w:t>(attached)</w:t>
      </w:r>
    </w:p>
    <w:p w14:paraId="54220106" w14:textId="748EE6E9" w:rsidR="00FB3BEB" w:rsidRPr="00FB3BEB" w:rsidRDefault="00FB3BEB" w:rsidP="00FB3BE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Medica</w:t>
      </w:r>
      <w:r w:rsidR="0042747E">
        <w:rPr>
          <w:rFonts w:ascii="Arial Narrow" w:hAnsi="Arial Narrow"/>
          <w:sz w:val="28"/>
          <w:szCs w:val="28"/>
        </w:rPr>
        <w:t>ti</w:t>
      </w:r>
      <w:r>
        <w:rPr>
          <w:rFonts w:ascii="Arial Narrow" w:hAnsi="Arial Narrow"/>
          <w:sz w:val="28"/>
          <w:szCs w:val="28"/>
        </w:rPr>
        <w:t>ons</w:t>
      </w:r>
      <w:r w:rsidR="0042747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(please confirm they haven’t expired)</w:t>
      </w:r>
      <w:r w:rsidR="0042747E">
        <w:rPr>
          <w:rFonts w:ascii="Arial Narrow" w:hAnsi="Arial Narrow"/>
          <w:sz w:val="28"/>
          <w:szCs w:val="28"/>
        </w:rPr>
        <w:t>, bring in a plastic clear bag</w:t>
      </w:r>
    </w:p>
    <w:p w14:paraId="3D55FE89" w14:textId="2712A271" w:rsidR="002C72DB" w:rsidRPr="002C72DB" w:rsidRDefault="002C72DB">
      <w:pPr>
        <w:rPr>
          <w:rFonts w:ascii="Arial Narrow" w:hAnsi="Arial Narrow"/>
          <w:sz w:val="28"/>
          <w:szCs w:val="28"/>
        </w:rPr>
      </w:pPr>
    </w:p>
    <w:p w14:paraId="3149C1E8" w14:textId="55C5374D" w:rsidR="002C72DB" w:rsidRDefault="002C72DB">
      <w:pPr>
        <w:rPr>
          <w:rFonts w:ascii="Arial Narrow" w:hAnsi="Arial Narrow"/>
          <w:b/>
          <w:bCs/>
          <w:i/>
          <w:iCs/>
          <w:sz w:val="28"/>
          <w:szCs w:val="28"/>
        </w:rPr>
      </w:pPr>
      <w:r w:rsidRPr="00FB3BEB">
        <w:rPr>
          <w:rFonts w:ascii="Arial Narrow" w:hAnsi="Arial Narrow"/>
          <w:b/>
          <w:bCs/>
          <w:i/>
          <w:iCs/>
          <w:sz w:val="28"/>
          <w:szCs w:val="28"/>
        </w:rPr>
        <w:t>Michigan Law requires that all medication at cam</w:t>
      </w:r>
      <w:r w:rsidR="00FB3BEB" w:rsidRPr="00FB3BEB">
        <w:rPr>
          <w:rFonts w:ascii="Arial Narrow" w:hAnsi="Arial Narrow"/>
          <w:b/>
          <w:bCs/>
          <w:i/>
          <w:iCs/>
          <w:sz w:val="28"/>
          <w:szCs w:val="28"/>
        </w:rPr>
        <w:t>p</w:t>
      </w:r>
      <w:r w:rsidRPr="00FB3BEB">
        <w:rPr>
          <w:rFonts w:ascii="Arial Narrow" w:hAnsi="Arial Narrow"/>
          <w:b/>
          <w:bCs/>
          <w:i/>
          <w:iCs/>
          <w:sz w:val="28"/>
          <w:szCs w:val="28"/>
        </w:rPr>
        <w:t xml:space="preserve"> be maintained</w:t>
      </w:r>
      <w:r w:rsidR="00FB3BEB" w:rsidRPr="00FB3BEB">
        <w:rPr>
          <w:rFonts w:ascii="Arial Narrow" w:hAnsi="Arial Narrow"/>
          <w:b/>
          <w:bCs/>
          <w:i/>
          <w:iCs/>
          <w:sz w:val="28"/>
          <w:szCs w:val="28"/>
        </w:rPr>
        <w:t xml:space="preserve"> and locked</w:t>
      </w:r>
      <w:r w:rsidRPr="00FB3BEB">
        <w:rPr>
          <w:rFonts w:ascii="Arial Narrow" w:hAnsi="Arial Narrow"/>
          <w:b/>
          <w:bCs/>
          <w:i/>
          <w:iCs/>
          <w:sz w:val="28"/>
          <w:szCs w:val="28"/>
        </w:rPr>
        <w:t xml:space="preserve"> in the infirmary unless there is a medication authorization form from a physicia</w:t>
      </w:r>
      <w:r w:rsidR="00FB3BEB" w:rsidRPr="00FB3BEB">
        <w:rPr>
          <w:rFonts w:ascii="Arial Narrow" w:hAnsi="Arial Narrow"/>
          <w:b/>
          <w:bCs/>
          <w:i/>
          <w:iCs/>
          <w:sz w:val="28"/>
          <w:szCs w:val="28"/>
        </w:rPr>
        <w:t xml:space="preserve">n.  </w:t>
      </w:r>
      <w:r w:rsidR="0042747E">
        <w:rPr>
          <w:rFonts w:ascii="Arial Narrow" w:hAnsi="Arial Narrow"/>
          <w:b/>
          <w:bCs/>
          <w:i/>
          <w:iCs/>
          <w:sz w:val="28"/>
          <w:szCs w:val="28"/>
        </w:rPr>
        <w:t>Please feel free to contact us with any further questions,</w:t>
      </w:r>
    </w:p>
    <w:p w14:paraId="09E759DF" w14:textId="77777777" w:rsidR="0042747E" w:rsidRPr="0042747E" w:rsidRDefault="0042747E">
      <w:pPr>
        <w:rPr>
          <w:rFonts w:ascii="Arial Narrow" w:hAnsi="Arial Narrow"/>
          <w:b/>
          <w:bCs/>
          <w:i/>
          <w:iCs/>
          <w:sz w:val="28"/>
          <w:szCs w:val="28"/>
        </w:rPr>
      </w:pPr>
    </w:p>
    <w:p w14:paraId="64420576" w14:textId="3601D404" w:rsidR="00FB3BEB" w:rsidRDefault="002C72DB">
      <w:pPr>
        <w:rPr>
          <w:rFonts w:ascii="Arial Narrow" w:hAnsi="Arial Narrow"/>
          <w:sz w:val="28"/>
          <w:szCs w:val="28"/>
        </w:rPr>
      </w:pPr>
      <w:r w:rsidRPr="002C72DB">
        <w:rPr>
          <w:rFonts w:ascii="Arial Narrow" w:hAnsi="Arial Narrow"/>
          <w:sz w:val="28"/>
          <w:szCs w:val="28"/>
        </w:rPr>
        <w:t xml:space="preserve">Warmest Regards, </w:t>
      </w:r>
    </w:p>
    <w:p w14:paraId="7F2F7C62" w14:textId="77777777" w:rsidR="0042747E" w:rsidRPr="0042747E" w:rsidRDefault="0042747E">
      <w:pPr>
        <w:rPr>
          <w:rFonts w:ascii="Arial Narrow" w:hAnsi="Arial Narrow"/>
          <w:sz w:val="28"/>
          <w:szCs w:val="28"/>
        </w:rPr>
      </w:pPr>
    </w:p>
    <w:p w14:paraId="1390F8BA" w14:textId="6DCEEA5D" w:rsidR="002C72DB" w:rsidRDefault="0042747E">
      <w:r>
        <w:t xml:space="preserve"> </w:t>
      </w:r>
    </w:p>
    <w:p w14:paraId="6C7FC666" w14:textId="52EBCD94" w:rsidR="002C72DB" w:rsidRPr="002C72DB" w:rsidRDefault="002C72DB" w:rsidP="002C72DB">
      <w:pPr>
        <w:jc w:val="right"/>
        <w:rPr>
          <w:b/>
          <w:bCs/>
          <w:color w:val="538135" w:themeColor="accent6" w:themeShade="BF"/>
        </w:rPr>
      </w:pPr>
      <w:r w:rsidRPr="002C72DB">
        <w:rPr>
          <w:b/>
          <w:bCs/>
          <w:color w:val="538135" w:themeColor="accent6" w:themeShade="BF"/>
        </w:rPr>
        <w:t>PO BOX 4903</w:t>
      </w:r>
    </w:p>
    <w:p w14:paraId="3B3A8CBE" w14:textId="18BEA980" w:rsidR="002C72DB" w:rsidRPr="002C72DB" w:rsidRDefault="002C72DB" w:rsidP="002C72DB">
      <w:pPr>
        <w:jc w:val="right"/>
        <w:rPr>
          <w:b/>
          <w:bCs/>
          <w:color w:val="538135" w:themeColor="accent6" w:themeShade="BF"/>
        </w:rPr>
      </w:pPr>
      <w:r w:rsidRPr="002C72DB">
        <w:rPr>
          <w:b/>
          <w:bCs/>
          <w:color w:val="538135" w:themeColor="accent6" w:themeShade="BF"/>
        </w:rPr>
        <w:t>Troy, MI 48099</w:t>
      </w:r>
    </w:p>
    <w:p w14:paraId="4D80F0EF" w14:textId="03F27C16" w:rsidR="002C72DB" w:rsidRPr="002C72DB" w:rsidRDefault="002C72DB" w:rsidP="002C72DB">
      <w:pPr>
        <w:jc w:val="right"/>
        <w:rPr>
          <w:b/>
          <w:bCs/>
          <w:color w:val="538135" w:themeColor="accent6" w:themeShade="BF"/>
        </w:rPr>
      </w:pPr>
      <w:r w:rsidRPr="002C72DB">
        <w:rPr>
          <w:b/>
          <w:bCs/>
          <w:color w:val="538135" w:themeColor="accent6" w:themeShade="BF"/>
        </w:rPr>
        <w:t>P:(248)909-MDSC</w:t>
      </w:r>
    </w:p>
    <w:p w14:paraId="608001EA" w14:textId="7FD4B679" w:rsidR="002C72DB" w:rsidRPr="002C72DB" w:rsidRDefault="002C72DB" w:rsidP="002C72DB">
      <w:pPr>
        <w:jc w:val="right"/>
        <w:rPr>
          <w:b/>
          <w:bCs/>
          <w:color w:val="538135" w:themeColor="accent6" w:themeShade="BF"/>
        </w:rPr>
      </w:pPr>
      <w:proofErr w:type="gramStart"/>
      <w:r w:rsidRPr="002C72DB">
        <w:rPr>
          <w:b/>
          <w:bCs/>
          <w:color w:val="538135" w:themeColor="accent6" w:themeShade="BF"/>
        </w:rPr>
        <w:t>Email:gomdsc@gmail.co</w:t>
      </w:r>
      <w:r w:rsidR="0042747E">
        <w:rPr>
          <w:b/>
          <w:bCs/>
          <w:color w:val="538135" w:themeColor="accent6" w:themeShade="BF"/>
        </w:rPr>
        <w:t>m</w:t>
      </w:r>
      <w:proofErr w:type="gramEnd"/>
    </w:p>
    <w:sectPr w:rsidR="002C72DB" w:rsidRPr="002C72DB" w:rsidSect="0047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F1D2B"/>
    <w:multiLevelType w:val="hybridMultilevel"/>
    <w:tmpl w:val="623AC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DB"/>
    <w:rsid w:val="002C72DB"/>
    <w:rsid w:val="0042747E"/>
    <w:rsid w:val="004711A9"/>
    <w:rsid w:val="00563DAE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29AD8"/>
  <w14:defaultImageDpi w14:val="32767"/>
  <w15:chartTrackingRefBased/>
  <w15:docId w15:val="{0735E91B-240C-6D4A-8EFC-C226033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3B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Souphis</dc:creator>
  <cp:keywords/>
  <dc:description/>
  <cp:lastModifiedBy>Tina Souphis</cp:lastModifiedBy>
  <cp:revision>1</cp:revision>
  <cp:lastPrinted>2021-05-26T12:29:00Z</cp:lastPrinted>
  <dcterms:created xsi:type="dcterms:W3CDTF">2021-05-26T12:04:00Z</dcterms:created>
  <dcterms:modified xsi:type="dcterms:W3CDTF">2021-05-26T12:29:00Z</dcterms:modified>
</cp:coreProperties>
</file>